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A43A26" w:rsidRPr="00BF7BA5">
        <w:t xml:space="preserve"> 1</w:t>
      </w:r>
      <w:r w:rsidR="00BA1669">
        <w:t>1</w:t>
      </w:r>
      <w:r w:rsidR="00A43A26" w:rsidRPr="00BF7BA5">
        <w:t>:</w:t>
      </w:r>
      <w:r w:rsidR="00A43A26" w:rsidRPr="009C0851">
        <w:t xml:space="preserve"> </w:t>
      </w:r>
      <w:bookmarkEnd w:id="0"/>
      <w:r w:rsidR="008C27B7">
        <w:t>Přeuspořádání s</w:t>
      </w:r>
      <w:r w:rsidR="00BA1669">
        <w:t>eznam</w:t>
      </w:r>
      <w:r w:rsidR="008C27B7">
        <w:t>u</w:t>
      </w:r>
      <w:r w:rsidR="00BA1669">
        <w:t xml:space="preserve"> </w:t>
      </w:r>
      <w:r w:rsidR="00764D0E">
        <w:t>z</w:t>
      </w:r>
      <w:r w:rsidR="00BA1669">
        <w:t>e sloupc</w:t>
      </w:r>
      <w:r w:rsidR="00764D0E">
        <w:t>e</w:t>
      </w:r>
      <w:r w:rsidR="00BA1669" w:rsidRPr="00BA1669">
        <w:t xml:space="preserve"> do tabulky</w:t>
      </w:r>
    </w:p>
    <w:p w:rsidR="00391001" w:rsidRPr="00244C1C" w:rsidRDefault="00244C1C" w:rsidP="00391001">
      <w:pPr>
        <w:jc w:val="center"/>
        <w:rPr>
          <w:color w:val="7F7F7F" w:themeColor="text1" w:themeTint="80"/>
        </w:rPr>
      </w:pPr>
      <w:r w:rsidRPr="00244C1C">
        <w:rPr>
          <w:color w:val="7F7F7F" w:themeColor="text1" w:themeTint="80"/>
        </w:rPr>
        <w:t>z</w:t>
      </w:r>
      <w:r w:rsidR="00391001" w:rsidRPr="00244C1C">
        <w:rPr>
          <w:color w:val="7F7F7F" w:themeColor="text1" w:themeTint="80"/>
        </w:rPr>
        <w:t>ačátečník, mírně pokročilý</w:t>
      </w:r>
    </w:p>
    <w:p w:rsidR="00391001" w:rsidRPr="00A43A26" w:rsidRDefault="00391001" w:rsidP="00391001">
      <w:pPr>
        <w:jc w:val="center"/>
        <w:rPr>
          <w:b/>
        </w:rPr>
      </w:pPr>
    </w:p>
    <w:p w:rsidR="002B263C" w:rsidRDefault="002D1246" w:rsidP="00BA1669">
      <w:pPr>
        <w:ind w:left="2124" w:hanging="2124"/>
        <w:rPr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244C1C">
        <w:rPr>
          <w:rStyle w:val="Strong"/>
          <w:b w:val="0"/>
          <w:sz w:val="24"/>
        </w:rPr>
        <w:t>Vytvoř</w:t>
      </w:r>
      <w:r w:rsidR="00BA1669">
        <w:rPr>
          <w:rStyle w:val="Strong"/>
          <w:b w:val="0"/>
          <w:sz w:val="24"/>
        </w:rPr>
        <w:t>t</w:t>
      </w:r>
      <w:r w:rsidR="00244C1C">
        <w:rPr>
          <w:rStyle w:val="Strong"/>
          <w:b w:val="0"/>
          <w:sz w:val="24"/>
        </w:rPr>
        <w:t>e</w:t>
      </w:r>
      <w:r w:rsidR="00C12C55">
        <w:rPr>
          <w:rStyle w:val="Strong"/>
          <w:b w:val="0"/>
          <w:sz w:val="24"/>
        </w:rPr>
        <w:t xml:space="preserve"> </w:t>
      </w:r>
      <w:r w:rsidR="008C27B7">
        <w:rPr>
          <w:rStyle w:val="Strong"/>
          <w:b w:val="0"/>
          <w:sz w:val="24"/>
        </w:rPr>
        <w:t xml:space="preserve">čitelnou </w:t>
      </w:r>
      <w:r w:rsidR="00BA1669">
        <w:rPr>
          <w:rStyle w:val="Strong"/>
          <w:b w:val="0"/>
          <w:sz w:val="24"/>
        </w:rPr>
        <w:t>tabulku</w:t>
      </w:r>
      <w:r w:rsidR="008C27B7">
        <w:rPr>
          <w:rStyle w:val="Strong"/>
          <w:b w:val="0"/>
          <w:sz w:val="24"/>
        </w:rPr>
        <w:t xml:space="preserve"> z</w:t>
      </w:r>
      <w:r w:rsidR="008B2046">
        <w:rPr>
          <w:rStyle w:val="Strong"/>
          <w:b w:val="0"/>
          <w:sz w:val="24"/>
        </w:rPr>
        <w:t> </w:t>
      </w:r>
      <w:r w:rsidR="008C27B7">
        <w:rPr>
          <w:rStyle w:val="Strong"/>
          <w:b w:val="0"/>
          <w:sz w:val="24"/>
        </w:rPr>
        <w:t>dat</w:t>
      </w:r>
      <w:r w:rsidR="008B2046">
        <w:rPr>
          <w:rStyle w:val="Strong"/>
          <w:b w:val="0"/>
          <w:sz w:val="24"/>
        </w:rPr>
        <w:t xml:space="preserve">, která jste dostali </w:t>
      </w:r>
      <w:r w:rsidR="00BA1669">
        <w:rPr>
          <w:rStyle w:val="Strong"/>
          <w:b w:val="0"/>
          <w:sz w:val="24"/>
        </w:rPr>
        <w:t>v jednom nepřehledném sloupci</w:t>
      </w:r>
      <w:r w:rsidR="00693C88" w:rsidRPr="00A43A26">
        <w:rPr>
          <w:sz w:val="24"/>
        </w:rPr>
        <w:t>.</w:t>
      </w:r>
    </w:p>
    <w:p w:rsidR="00853ABA" w:rsidRDefault="00853ABA" w:rsidP="00853ABA">
      <w:pPr>
        <w:ind w:left="2124"/>
        <w:rPr>
          <w:sz w:val="24"/>
        </w:rPr>
      </w:pPr>
      <w:r>
        <w:rPr>
          <w:rStyle w:val="Strong"/>
          <w:b w:val="0"/>
          <w:sz w:val="24"/>
        </w:rPr>
        <w:t>Upoz</w:t>
      </w:r>
      <w:r w:rsidRPr="00483536">
        <w:rPr>
          <w:rStyle w:val="Strong"/>
          <w:b w:val="0"/>
          <w:sz w:val="24"/>
        </w:rPr>
        <w:t>or</w:t>
      </w:r>
      <w:r>
        <w:rPr>
          <w:rStyle w:val="Strong"/>
          <w:b w:val="0"/>
          <w:sz w:val="24"/>
        </w:rPr>
        <w:t xml:space="preserve">ňuji </w:t>
      </w:r>
      <w:r w:rsidRPr="00483536">
        <w:rPr>
          <w:rStyle w:val="Strong"/>
          <w:b w:val="0"/>
          <w:sz w:val="24"/>
        </w:rPr>
        <w:t>na po</w:t>
      </w:r>
      <w:r>
        <w:rPr>
          <w:rStyle w:val="Strong"/>
          <w:b w:val="0"/>
          <w:sz w:val="24"/>
        </w:rPr>
        <w:t>třebu ke správnému splnění úkolu provést:</w:t>
      </w:r>
    </w:p>
    <w:p w:rsidR="00C12C55" w:rsidRPr="00C12C55" w:rsidRDefault="008C27B7" w:rsidP="00C12C55">
      <w:pPr>
        <w:pStyle w:val="ListParagraph"/>
        <w:numPr>
          <w:ilvl w:val="0"/>
          <w:numId w:val="23"/>
        </w:numPr>
        <w:rPr>
          <w:b/>
          <w:sz w:val="24"/>
        </w:rPr>
      </w:pPr>
      <w:r>
        <w:rPr>
          <w:sz w:val="24"/>
        </w:rPr>
        <w:t xml:space="preserve">převedení </w:t>
      </w:r>
      <w:r w:rsidR="00244C1C">
        <w:rPr>
          <w:sz w:val="24"/>
        </w:rPr>
        <w:t>d</w:t>
      </w:r>
      <w:r>
        <w:rPr>
          <w:sz w:val="24"/>
        </w:rPr>
        <w:t xml:space="preserve">at z jednoho sloupce </w:t>
      </w:r>
      <w:r w:rsidR="00C12C55">
        <w:rPr>
          <w:sz w:val="24"/>
        </w:rPr>
        <w:t xml:space="preserve">do samostatných logických </w:t>
      </w:r>
      <w:r w:rsidR="00244C1C">
        <w:rPr>
          <w:sz w:val="24"/>
        </w:rPr>
        <w:t>sloupců,</w:t>
      </w:r>
    </w:p>
    <w:p w:rsidR="00C12C55" w:rsidRPr="00C12C55" w:rsidRDefault="008C27B7" w:rsidP="00C12C55">
      <w:pPr>
        <w:pStyle w:val="ListParagraph"/>
        <w:numPr>
          <w:ilvl w:val="0"/>
          <w:numId w:val="23"/>
        </w:numPr>
        <w:rPr>
          <w:b/>
          <w:sz w:val="24"/>
        </w:rPr>
      </w:pPr>
      <w:r>
        <w:rPr>
          <w:sz w:val="24"/>
        </w:rPr>
        <w:t>uložení</w:t>
      </w:r>
      <w:r w:rsidR="00C12C55">
        <w:rPr>
          <w:sz w:val="24"/>
        </w:rPr>
        <w:t xml:space="preserve"> v</w:t>
      </w:r>
      <w:r w:rsidR="00244C1C">
        <w:rPr>
          <w:sz w:val="24"/>
        </w:rPr>
        <w:t>e</w:t>
      </w:r>
      <w:r w:rsidR="00C12C55">
        <w:rPr>
          <w:sz w:val="24"/>
        </w:rPr>
        <w:t> formátu *.pdf</w:t>
      </w:r>
      <w:r>
        <w:rPr>
          <w:sz w:val="24"/>
        </w:rPr>
        <w:t>.</w:t>
      </w:r>
    </w:p>
    <w:p w:rsidR="00391001" w:rsidRPr="00391001" w:rsidRDefault="00391001" w:rsidP="002B263C">
      <w:pPr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BA1669" w:rsidRDefault="008C27B7" w:rsidP="00BA1669">
      <w:pPr>
        <w:pStyle w:val="ListParagraph"/>
        <w:numPr>
          <w:ilvl w:val="0"/>
          <w:numId w:val="3"/>
        </w:numPr>
        <w:ind w:left="2410" w:hanging="283"/>
      </w:pPr>
      <w:r>
        <w:t>Vyhledávací funkce POSUN</w:t>
      </w:r>
    </w:p>
    <w:p w:rsidR="00BA1669" w:rsidRDefault="008C27B7" w:rsidP="00BA1669">
      <w:pPr>
        <w:pStyle w:val="ListParagraph"/>
        <w:numPr>
          <w:ilvl w:val="0"/>
          <w:numId w:val="3"/>
        </w:numPr>
        <w:ind w:left="2410" w:hanging="283"/>
      </w:pPr>
      <w:r>
        <w:t>Vložit data jako</w:t>
      </w:r>
      <w:r w:rsidR="00BA1669">
        <w:t xml:space="preserve"> hodnoty</w:t>
      </w:r>
    </w:p>
    <w:p w:rsidR="00BA1669" w:rsidRPr="00391001" w:rsidRDefault="00BA1669" w:rsidP="00BA1669">
      <w:pPr>
        <w:pStyle w:val="ListParagraph"/>
        <w:numPr>
          <w:ilvl w:val="0"/>
          <w:numId w:val="3"/>
        </w:numPr>
        <w:ind w:left="2410" w:hanging="283"/>
      </w:pPr>
      <w:r>
        <w:t>Uložit jako *.pdf</w:t>
      </w:r>
    </w:p>
    <w:p w:rsidR="004F181D" w:rsidRDefault="004F181D" w:rsidP="00A43A26">
      <w:pPr>
        <w:ind w:left="2124" w:hanging="2124"/>
        <w:rPr>
          <w:rStyle w:val="Strong"/>
        </w:rPr>
      </w:pPr>
    </w:p>
    <w:p w:rsidR="0083492D" w:rsidRPr="00391001" w:rsidRDefault="00244C1C" w:rsidP="00A43A26">
      <w:pPr>
        <w:ind w:left="2124" w:hanging="2124"/>
        <w:rPr>
          <w:rStyle w:val="Strong"/>
        </w:rPr>
      </w:pPr>
      <w:r>
        <w:rPr>
          <w:rStyle w:val="Strong"/>
        </w:rPr>
        <w:t>TIP PRO POKROČILÉ</w:t>
      </w:r>
      <w:r w:rsidR="009045AF" w:rsidRPr="00391001">
        <w:rPr>
          <w:rStyle w:val="Strong"/>
        </w:rPr>
        <w:t>:</w:t>
      </w:r>
      <w:r w:rsidR="009045AF" w:rsidRPr="00391001">
        <w:t xml:space="preserve"> </w:t>
      </w:r>
      <w:r w:rsidR="004676EE" w:rsidRPr="00391001">
        <w:tab/>
      </w:r>
      <w:r w:rsidR="008C27B7">
        <w:t>Sešit můžete uložit také</w:t>
      </w:r>
      <w:r>
        <w:t xml:space="preserve"> ve formátu </w:t>
      </w:r>
      <w:r w:rsidR="008C27B7">
        <w:t>*.</w:t>
      </w:r>
      <w:r w:rsidR="00BA1669">
        <w:t>csv</w:t>
      </w:r>
      <w:r w:rsidR="00533F8F" w:rsidRPr="00391001">
        <w:t>.</w:t>
      </w:r>
    </w:p>
    <w:p w:rsidR="004F181D" w:rsidRDefault="004F181D" w:rsidP="00037DF5">
      <w:pPr>
        <w:rPr>
          <w:rStyle w:val="Strong"/>
        </w:rPr>
      </w:pPr>
    </w:p>
    <w:p w:rsidR="001643CA" w:rsidRPr="004F181D" w:rsidRDefault="002D1246" w:rsidP="00037DF5">
      <w:pPr>
        <w:rPr>
          <w:b/>
          <w:u w:val="single"/>
        </w:rPr>
      </w:pPr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BA1669" w:rsidRPr="00BA1669">
        <w:t>11 - seznam - Zdroj.xlsx</w:t>
      </w:r>
      <w:r w:rsidR="00391001" w:rsidRPr="004F181D">
        <w:t>“</w:t>
      </w:r>
    </w:p>
    <w:p w:rsidR="0072364B" w:rsidRDefault="00244C1C" w:rsidP="00037DF5">
      <w:r>
        <w:rPr>
          <w:b/>
        </w:rPr>
        <w:t>UKÁZKA ŘEŠENÍ</w:t>
      </w:r>
      <w:r w:rsidR="0072364B"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BA1669" w:rsidRPr="00BA1669">
        <w:t>11 - seznam - Řešení.xlsx</w:t>
      </w:r>
      <w:r w:rsidR="00391001" w:rsidRPr="004F181D">
        <w:t>“</w:t>
      </w:r>
    </w:p>
    <w:p w:rsidR="004F181D" w:rsidRDefault="004F181D" w:rsidP="00037DF5"/>
    <w:p w:rsidR="004F181D" w:rsidRPr="002D1246" w:rsidRDefault="00244C1C" w:rsidP="00037DF5">
      <w:pPr>
        <w:rPr>
          <w:b/>
          <w:sz w:val="24"/>
        </w:rPr>
      </w:pPr>
      <w:r>
        <w:rPr>
          <w:b/>
          <w:sz w:val="24"/>
        </w:rPr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4F181D" w:rsidRPr="00BF7BA5" w:rsidRDefault="00244C1C" w:rsidP="00BF7BA5">
      <w:pPr>
        <w:pStyle w:val="Jakpostupovat-popis"/>
      </w:pPr>
      <w:r w:rsidRPr="00BF7BA5">
        <w:t>Máte výchozí tabulku</w:t>
      </w:r>
      <w:r>
        <w:t xml:space="preserve"> s daty</w:t>
      </w:r>
      <w:r w:rsidR="004F181D" w:rsidRPr="00BF7BA5">
        <w:t>.</w:t>
      </w:r>
    </w:p>
    <w:p w:rsidR="004F181D" w:rsidRPr="004F181D" w:rsidRDefault="004F181D" w:rsidP="00BF7BA5">
      <w:pPr>
        <w:pStyle w:val="Jakpostupovat-nadpisy"/>
      </w:pPr>
      <w:r w:rsidRPr="004F181D">
        <w:t>Výpočet</w:t>
      </w:r>
    </w:p>
    <w:p w:rsidR="004F181D" w:rsidRPr="004F181D" w:rsidRDefault="008C27B7" w:rsidP="00BF7BA5">
      <w:pPr>
        <w:pStyle w:val="Jakpostupovat-popis"/>
      </w:pPr>
      <w:r>
        <w:t>Pomocí funkce</w:t>
      </w:r>
      <w:r w:rsidR="00BA1669" w:rsidRPr="00BA1669">
        <w:t xml:space="preserve"> POSUN</w:t>
      </w:r>
      <w:r>
        <w:t xml:space="preserve"> vytvořte čitelnou tabulku, která bude obsahovat sloupce Pořadové číslo, Jméno, Počet, C</w:t>
      </w:r>
      <w:r w:rsidR="00244C1C">
        <w:t>ena.</w:t>
      </w:r>
    </w:p>
    <w:p w:rsidR="004F181D" w:rsidRPr="004F181D" w:rsidRDefault="00BA1669" w:rsidP="00BF7BA5">
      <w:pPr>
        <w:pStyle w:val="Jakpostupovat-nadpisy"/>
      </w:pPr>
      <w:r>
        <w:t>Hodnoty</w:t>
      </w:r>
    </w:p>
    <w:p w:rsidR="004F181D" w:rsidRPr="004F181D" w:rsidRDefault="00D94E8C" w:rsidP="00BF7BA5">
      <w:pPr>
        <w:pStyle w:val="Jakpostupovat-popis"/>
      </w:pPr>
      <w:r>
        <w:t>Tabulku</w:t>
      </w:r>
      <w:r w:rsidR="004F181D" w:rsidRPr="004F181D">
        <w:t xml:space="preserve"> </w:t>
      </w:r>
      <w:r w:rsidR="00244C1C">
        <w:t>pře</w:t>
      </w:r>
      <w:r w:rsidR="00BA1669">
        <w:t xml:space="preserve">kopírujete </w:t>
      </w:r>
      <w:r w:rsidR="008C27B7">
        <w:t>do nového listu jako hodn</w:t>
      </w:r>
      <w:r w:rsidR="00244C1C">
        <w:t>oty</w:t>
      </w:r>
      <w:r w:rsidR="004F181D" w:rsidRPr="004F181D">
        <w:t>.</w:t>
      </w:r>
    </w:p>
    <w:p w:rsidR="004F181D" w:rsidRPr="004F181D" w:rsidRDefault="00BA1669" w:rsidP="00BF7BA5">
      <w:pPr>
        <w:pStyle w:val="Jakpostupovat-nadpisy"/>
      </w:pPr>
      <w:r>
        <w:t>Formát</w:t>
      </w:r>
    </w:p>
    <w:p w:rsidR="004F181D" w:rsidRDefault="008C27B7" w:rsidP="00BF7BA5">
      <w:pPr>
        <w:pStyle w:val="Jakpostupovat-popis"/>
      </w:pPr>
      <w:r>
        <w:t>Tabulku graficky uprav</w:t>
      </w:r>
      <w:r w:rsidR="00C12C55">
        <w:t>te například</w:t>
      </w:r>
      <w:r w:rsidR="00BA1669">
        <w:t xml:space="preserve"> využitím </w:t>
      </w:r>
      <w:r w:rsidR="00C12C55">
        <w:t xml:space="preserve">funkce </w:t>
      </w:r>
      <w:r>
        <w:t>Formátovat jako tabulku</w:t>
      </w:r>
      <w:r w:rsidR="00BA1669">
        <w:t>.</w:t>
      </w:r>
    </w:p>
    <w:p w:rsidR="00BA1669" w:rsidRPr="004F181D" w:rsidRDefault="00BA1669" w:rsidP="00BA1669">
      <w:pPr>
        <w:pStyle w:val="Jakpostupovat-nadpisy"/>
      </w:pPr>
      <w:r>
        <w:t>Uložit jako *.pdf</w:t>
      </w:r>
    </w:p>
    <w:p w:rsidR="00BA1669" w:rsidRPr="004F181D" w:rsidRDefault="008C27B7" w:rsidP="00BA1669">
      <w:pPr>
        <w:pStyle w:val="Jakpostupovat-popis"/>
      </w:pPr>
      <w:r>
        <w:t>Sešit</w:t>
      </w:r>
      <w:r w:rsidR="00244C1C">
        <w:t xml:space="preserve"> u</w:t>
      </w:r>
      <w:r w:rsidR="00BA1669">
        <w:t>ložte jako *.pdf.</w:t>
      </w:r>
    </w:p>
    <w:p w:rsidR="004F181D" w:rsidRPr="004F181D" w:rsidRDefault="00244C1C" w:rsidP="00BF7BA5">
      <w:pPr>
        <w:pStyle w:val="Jakpostupovat-nadpisy"/>
      </w:pPr>
      <w:r w:rsidRPr="004F181D">
        <w:t>Tip</w:t>
      </w:r>
      <w:r>
        <w:t xml:space="preserve"> pro pokročilé</w:t>
      </w:r>
    </w:p>
    <w:p w:rsidR="004F181D" w:rsidRDefault="008C27B7" w:rsidP="00BF7BA5">
      <w:pPr>
        <w:pStyle w:val="Jakpostupovat-popis"/>
      </w:pPr>
      <w:r>
        <w:t>Sešit</w:t>
      </w:r>
      <w:r w:rsidR="00244C1C">
        <w:t xml:space="preserve"> můžete u</w:t>
      </w:r>
      <w:r w:rsidR="00C12C55">
        <w:t>lož</w:t>
      </w:r>
      <w:r w:rsidR="00244C1C">
        <w:t>it</w:t>
      </w:r>
      <w:r w:rsidR="00BA1669">
        <w:t xml:space="preserve"> jako </w:t>
      </w:r>
      <w:r w:rsidR="00C12C55">
        <w:t xml:space="preserve">soubor </w:t>
      </w:r>
      <w:r w:rsidR="00244C1C">
        <w:t xml:space="preserve">ve formátu </w:t>
      </w:r>
      <w:r w:rsidR="00BA1669">
        <w:t>*.csv</w:t>
      </w:r>
      <w:r w:rsidR="004F181D" w:rsidRPr="004F181D">
        <w:t>.</w:t>
      </w:r>
    </w:p>
    <w:p w:rsidR="00D76692" w:rsidRPr="00262E15" w:rsidRDefault="00244C1C" w:rsidP="00262E15">
      <w:pPr>
        <w:pStyle w:val="Popisobrzku"/>
      </w:pPr>
      <w:bookmarkStart w:id="1" w:name="_GoBack"/>
      <w:bookmarkEnd w:id="1"/>
      <w:r w:rsidRPr="00F3575B">
        <w:lastRenderedPageBreak/>
        <w:t>Ukázka řešení</w:t>
      </w:r>
      <w:r w:rsidR="00D25640" w:rsidRPr="00262E15">
        <w:t>:</w:t>
      </w:r>
    </w:p>
    <w:p w:rsidR="00E45E83" w:rsidRDefault="00BA1669" w:rsidP="00262E15">
      <w:pPr>
        <w:pStyle w:val="Popisobrzku"/>
        <w:rPr>
          <w:rStyle w:val="Strong"/>
          <w:b/>
        </w:rPr>
      </w:pPr>
      <w:r>
        <w:rPr>
          <w:bCs/>
          <w:noProof/>
          <w:lang w:eastAsia="cs-CZ"/>
        </w:rPr>
        <w:drawing>
          <wp:inline distT="0" distB="0" distL="0" distR="0">
            <wp:extent cx="5249008" cy="4067743"/>
            <wp:effectExtent l="0" t="0" r="889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1D8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406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C55" w:rsidRDefault="00C12C55" w:rsidP="004F181D">
      <w:pPr>
        <w:rPr>
          <w:b/>
          <w:sz w:val="24"/>
        </w:rPr>
      </w:pPr>
    </w:p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BA1669" w:rsidRPr="00BA1669" w:rsidRDefault="00BA1669" w:rsidP="00BA1669">
      <w:pPr>
        <w:pStyle w:val="ListParagraph"/>
        <w:numPr>
          <w:ilvl w:val="0"/>
          <w:numId w:val="15"/>
        </w:numPr>
        <w:rPr>
          <w:rStyle w:val="Hyperlink"/>
        </w:rPr>
      </w:pPr>
      <w:r w:rsidRPr="00BA1669">
        <w:rPr>
          <w:rStyle w:val="Hyperlink"/>
        </w:rPr>
        <w:t>http://office.lasakovi.com/excel/funkce-vyhledavaci/posun-offset-funkce-excel/</w:t>
      </w:r>
    </w:p>
    <w:p w:rsidR="00BA1669" w:rsidRPr="00BA1669" w:rsidRDefault="00BA1669" w:rsidP="00BA1669">
      <w:pPr>
        <w:pStyle w:val="ListParagraph"/>
        <w:numPr>
          <w:ilvl w:val="0"/>
          <w:numId w:val="15"/>
        </w:numPr>
        <w:rPr>
          <w:rStyle w:val="Hyperlink"/>
        </w:rPr>
      </w:pPr>
      <w:r w:rsidRPr="00BA1669">
        <w:rPr>
          <w:rStyle w:val="Hyperlink"/>
        </w:rPr>
        <w:t>http://office.lasakovi.com/excel/domu/formatovat-jako-tabulku-excel/</w:t>
      </w:r>
    </w:p>
    <w:p w:rsidR="002010A6" w:rsidRPr="00BA1669" w:rsidRDefault="00BA1669" w:rsidP="00BA1669">
      <w:pPr>
        <w:pStyle w:val="ListParagraph"/>
        <w:numPr>
          <w:ilvl w:val="0"/>
          <w:numId w:val="15"/>
        </w:numPr>
        <w:rPr>
          <w:rStyle w:val="Hyperlink"/>
        </w:rPr>
      </w:pPr>
      <w:r w:rsidRPr="00BA1669">
        <w:rPr>
          <w:rStyle w:val="Hyperlink"/>
        </w:rPr>
        <w:t>http://office.lasakovi.com/excel/vba-soubory/importovat-nacist-csv-soubor-excel-vba/</w:t>
      </w:r>
    </w:p>
    <w:sectPr w:rsidR="002010A6" w:rsidRPr="00BA1669" w:rsidSect="0044626B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98" w:rsidRDefault="002D0898" w:rsidP="00921D28">
      <w:pPr>
        <w:spacing w:after="0" w:line="240" w:lineRule="auto"/>
      </w:pPr>
      <w:r>
        <w:separator/>
      </w:r>
    </w:p>
  </w:endnote>
  <w:endnote w:type="continuationSeparator" w:id="0">
    <w:p w:rsidR="002D0898" w:rsidRDefault="002D0898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8B2046">
            <w:rPr>
              <w:rStyle w:val="Strong"/>
              <w:noProof/>
            </w:rPr>
            <w:t>1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98" w:rsidRDefault="002D0898" w:rsidP="00921D28">
      <w:pPr>
        <w:spacing w:after="0" w:line="240" w:lineRule="auto"/>
      </w:pPr>
      <w:r>
        <w:separator/>
      </w:r>
    </w:p>
  </w:footnote>
  <w:footnote w:type="continuationSeparator" w:id="0">
    <w:p w:rsidR="002D0898" w:rsidRDefault="002D0898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E53FA"/>
    <w:multiLevelType w:val="hybridMultilevel"/>
    <w:tmpl w:val="E262820A"/>
    <w:lvl w:ilvl="0" w:tplc="191CA394">
      <w:start w:val="1"/>
      <w:numFmt w:val="decimal"/>
      <w:lvlText w:val="%1)"/>
      <w:lvlJc w:val="left"/>
      <w:pPr>
        <w:ind w:left="249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8"/>
  </w:num>
  <w:num w:numId="9">
    <w:abstractNumId w:val="16"/>
  </w:num>
  <w:num w:numId="10">
    <w:abstractNumId w:val="11"/>
  </w:num>
  <w:num w:numId="11">
    <w:abstractNumId w:val="3"/>
  </w:num>
  <w:num w:numId="12">
    <w:abstractNumId w:val="12"/>
  </w:num>
  <w:num w:numId="13">
    <w:abstractNumId w:val="18"/>
  </w:num>
  <w:num w:numId="14">
    <w:abstractNumId w:val="9"/>
  </w:num>
  <w:num w:numId="15">
    <w:abstractNumId w:val="6"/>
  </w:num>
  <w:num w:numId="16">
    <w:abstractNumId w:val="4"/>
  </w:num>
  <w:num w:numId="17">
    <w:abstractNumId w:val="17"/>
  </w:num>
  <w:num w:numId="18">
    <w:abstractNumId w:val="10"/>
  </w:num>
  <w:num w:numId="19">
    <w:abstractNumId w:val="2"/>
  </w:num>
  <w:num w:numId="20">
    <w:abstractNumId w:val="5"/>
  </w:num>
  <w:num w:numId="21">
    <w:abstractNumId w:val="0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2CBC"/>
    <w:rsid w:val="00086930"/>
    <w:rsid w:val="00087961"/>
    <w:rsid w:val="000B02F2"/>
    <w:rsid w:val="000B3C9E"/>
    <w:rsid w:val="000C0947"/>
    <w:rsid w:val="000C3147"/>
    <w:rsid w:val="000D3DAE"/>
    <w:rsid w:val="000E0F5A"/>
    <w:rsid w:val="00110EBC"/>
    <w:rsid w:val="00114528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92411"/>
    <w:rsid w:val="00194286"/>
    <w:rsid w:val="00196ACD"/>
    <w:rsid w:val="001A40BB"/>
    <w:rsid w:val="001C0F5B"/>
    <w:rsid w:val="001C3A31"/>
    <w:rsid w:val="001E54C3"/>
    <w:rsid w:val="001E71B0"/>
    <w:rsid w:val="002010A6"/>
    <w:rsid w:val="00215D96"/>
    <w:rsid w:val="00225073"/>
    <w:rsid w:val="00244C1C"/>
    <w:rsid w:val="00253FC6"/>
    <w:rsid w:val="0025412C"/>
    <w:rsid w:val="00255A19"/>
    <w:rsid w:val="00262E15"/>
    <w:rsid w:val="00273568"/>
    <w:rsid w:val="00275B89"/>
    <w:rsid w:val="002771FB"/>
    <w:rsid w:val="002B263C"/>
    <w:rsid w:val="002C15BC"/>
    <w:rsid w:val="002D0898"/>
    <w:rsid w:val="002D1246"/>
    <w:rsid w:val="002D2156"/>
    <w:rsid w:val="002D6357"/>
    <w:rsid w:val="002E419C"/>
    <w:rsid w:val="002E47D3"/>
    <w:rsid w:val="0030796E"/>
    <w:rsid w:val="00314C1B"/>
    <w:rsid w:val="00314C2F"/>
    <w:rsid w:val="003465C2"/>
    <w:rsid w:val="00360366"/>
    <w:rsid w:val="00373611"/>
    <w:rsid w:val="00373ECC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12DCC"/>
    <w:rsid w:val="00413A7F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4DC1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600A5E"/>
    <w:rsid w:val="0062656D"/>
    <w:rsid w:val="0063421C"/>
    <w:rsid w:val="00646FE4"/>
    <w:rsid w:val="00650CDB"/>
    <w:rsid w:val="0066303E"/>
    <w:rsid w:val="00667C44"/>
    <w:rsid w:val="006747AF"/>
    <w:rsid w:val="00684CCA"/>
    <w:rsid w:val="00693C88"/>
    <w:rsid w:val="006B0257"/>
    <w:rsid w:val="006B5867"/>
    <w:rsid w:val="006B7ECB"/>
    <w:rsid w:val="006F0303"/>
    <w:rsid w:val="006F3F1F"/>
    <w:rsid w:val="006F7B59"/>
    <w:rsid w:val="007059FD"/>
    <w:rsid w:val="007150F5"/>
    <w:rsid w:val="00716021"/>
    <w:rsid w:val="0072364B"/>
    <w:rsid w:val="007443AE"/>
    <w:rsid w:val="0075463E"/>
    <w:rsid w:val="00764D0E"/>
    <w:rsid w:val="0076774E"/>
    <w:rsid w:val="00787335"/>
    <w:rsid w:val="007B6E35"/>
    <w:rsid w:val="007B7688"/>
    <w:rsid w:val="007D27EA"/>
    <w:rsid w:val="00802385"/>
    <w:rsid w:val="00826D57"/>
    <w:rsid w:val="00827241"/>
    <w:rsid w:val="00831730"/>
    <w:rsid w:val="0083492D"/>
    <w:rsid w:val="00840E0F"/>
    <w:rsid w:val="00842A7A"/>
    <w:rsid w:val="00852FC8"/>
    <w:rsid w:val="00853ABA"/>
    <w:rsid w:val="00862E6F"/>
    <w:rsid w:val="008644B7"/>
    <w:rsid w:val="00882DBC"/>
    <w:rsid w:val="00882F42"/>
    <w:rsid w:val="00891BC0"/>
    <w:rsid w:val="00897006"/>
    <w:rsid w:val="008B2046"/>
    <w:rsid w:val="008B3FD7"/>
    <w:rsid w:val="008B7984"/>
    <w:rsid w:val="008B7B87"/>
    <w:rsid w:val="008C27B7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63D71"/>
    <w:rsid w:val="00A6781B"/>
    <w:rsid w:val="00A77C33"/>
    <w:rsid w:val="00AA5608"/>
    <w:rsid w:val="00AE1B4A"/>
    <w:rsid w:val="00AE7810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669"/>
    <w:rsid w:val="00BA1700"/>
    <w:rsid w:val="00BA31DF"/>
    <w:rsid w:val="00BA6C81"/>
    <w:rsid w:val="00BB5FDC"/>
    <w:rsid w:val="00BC0DD8"/>
    <w:rsid w:val="00BD447B"/>
    <w:rsid w:val="00BF2061"/>
    <w:rsid w:val="00BF7BA5"/>
    <w:rsid w:val="00C12C55"/>
    <w:rsid w:val="00C1308F"/>
    <w:rsid w:val="00C13ABF"/>
    <w:rsid w:val="00C1446E"/>
    <w:rsid w:val="00C239BE"/>
    <w:rsid w:val="00C264D2"/>
    <w:rsid w:val="00C33D9F"/>
    <w:rsid w:val="00C35873"/>
    <w:rsid w:val="00C4033D"/>
    <w:rsid w:val="00C42CF5"/>
    <w:rsid w:val="00C755A6"/>
    <w:rsid w:val="00C766A5"/>
    <w:rsid w:val="00C80C87"/>
    <w:rsid w:val="00C9117B"/>
    <w:rsid w:val="00CA6BD2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319F"/>
    <w:rsid w:val="00D4438E"/>
    <w:rsid w:val="00D540B6"/>
    <w:rsid w:val="00D56871"/>
    <w:rsid w:val="00D60835"/>
    <w:rsid w:val="00D70FE5"/>
    <w:rsid w:val="00D76692"/>
    <w:rsid w:val="00D92379"/>
    <w:rsid w:val="00D93C94"/>
    <w:rsid w:val="00D94E8C"/>
    <w:rsid w:val="00DA019F"/>
    <w:rsid w:val="00DB6047"/>
    <w:rsid w:val="00DB77F1"/>
    <w:rsid w:val="00DC1FD7"/>
    <w:rsid w:val="00DE4DD6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62AC5"/>
    <w:rsid w:val="00E66124"/>
    <w:rsid w:val="00E75367"/>
    <w:rsid w:val="00E759FB"/>
    <w:rsid w:val="00E96606"/>
    <w:rsid w:val="00EA4756"/>
    <w:rsid w:val="00EB08E1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4656D"/>
    <w:rsid w:val="00F46EBD"/>
    <w:rsid w:val="00F73200"/>
    <w:rsid w:val="00F81253"/>
    <w:rsid w:val="00F813CE"/>
    <w:rsid w:val="00F921C0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ACE01"/>
  <w15:docId w15:val="{F049A2CF-5258-4040-BEEA-EEB94330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5F143-BD94-4DD2-B12E-F98D6794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185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18</cp:revision>
  <dcterms:created xsi:type="dcterms:W3CDTF">2017-10-10T14:18:00Z</dcterms:created>
  <dcterms:modified xsi:type="dcterms:W3CDTF">2017-10-31T08:44:00Z</dcterms:modified>
</cp:coreProperties>
</file>